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8E1" w:rsidRDefault="008D38E1" w:rsidP="008D38E1">
      <w:pPr>
        <w:jc w:val="both"/>
        <w:rPr>
          <w:rFonts w:asciiTheme="minorHAnsi" w:hAnsiTheme="minorHAnsi" w:cstheme="minorHAnsi"/>
          <w:sz w:val="24"/>
          <w:szCs w:val="24"/>
        </w:rPr>
      </w:pPr>
      <w:bookmarkStart w:id="0" w:name="_GoBack"/>
      <w:bookmarkEnd w:id="0"/>
    </w:p>
    <w:p w:rsidR="008D38E1" w:rsidRPr="001F220D" w:rsidRDefault="008D38E1" w:rsidP="008D38E1">
      <w:pPr>
        <w:pStyle w:val="a4"/>
        <w:rPr>
          <w:rFonts w:ascii="Times New Roman" w:hAnsi="Times New Roman"/>
        </w:rPr>
      </w:pPr>
      <w:r w:rsidRPr="001F220D">
        <w:rPr>
          <w:rFonts w:ascii="Times New Roman" w:hAnsi="Times New Roman"/>
        </w:rPr>
        <w:t xml:space="preserve">ПРИНЯТО       </w:t>
      </w:r>
      <w:r w:rsidR="003E0DD5" w:rsidRPr="003E0DD5">
        <w:rPr>
          <w:rFonts w:ascii="Times New Roman" w:hAnsi="Times New Roman"/>
        </w:rPr>
        <w:t xml:space="preserve">                                                                                                   </w:t>
      </w:r>
      <w:r w:rsidRPr="001F220D">
        <w:rPr>
          <w:rFonts w:ascii="Times New Roman" w:hAnsi="Times New Roman"/>
        </w:rPr>
        <w:t xml:space="preserve">УТВЕРЖДЕНО                                                                                                                      </w:t>
      </w:r>
      <w:r>
        <w:rPr>
          <w:rFonts w:ascii="Times New Roman" w:hAnsi="Times New Roman"/>
        </w:rPr>
        <w:t xml:space="preserve">             н</w:t>
      </w:r>
      <w:r w:rsidRPr="001F220D">
        <w:rPr>
          <w:rFonts w:ascii="Times New Roman" w:hAnsi="Times New Roman"/>
        </w:rPr>
        <w:t xml:space="preserve">а Педагогическом совете                                            </w:t>
      </w:r>
      <w:r w:rsidR="003E0DD5" w:rsidRPr="003E0DD5">
        <w:rPr>
          <w:rFonts w:ascii="Times New Roman" w:hAnsi="Times New Roman"/>
        </w:rPr>
        <w:t xml:space="preserve">                         </w:t>
      </w:r>
      <w:r w:rsidRPr="001F220D">
        <w:rPr>
          <w:rFonts w:ascii="Times New Roman" w:hAnsi="Times New Roman"/>
        </w:rPr>
        <w:t xml:space="preserve">Директор МБОУ </w:t>
      </w:r>
      <w:r>
        <w:rPr>
          <w:rFonts w:ascii="Times New Roman" w:hAnsi="Times New Roman"/>
        </w:rPr>
        <w:t>«Нов</w:t>
      </w:r>
      <w:proofErr w:type="gramStart"/>
      <w:r>
        <w:rPr>
          <w:rFonts w:ascii="Times New Roman" w:hAnsi="Times New Roman"/>
        </w:rPr>
        <w:t>о-</w:t>
      </w:r>
      <w:proofErr w:type="gramEnd"/>
      <w:r>
        <w:rPr>
          <w:rFonts w:ascii="Times New Roman" w:hAnsi="Times New Roman"/>
        </w:rPr>
        <w:t xml:space="preserve">   </w:t>
      </w:r>
      <w:r w:rsidRPr="001F220D">
        <w:rPr>
          <w:rFonts w:ascii="Times New Roman" w:hAnsi="Times New Roman"/>
        </w:rPr>
        <w:t xml:space="preserve">Протокол № ___                                                               </w:t>
      </w:r>
      <w:r w:rsidR="003E0DD5">
        <w:rPr>
          <w:rFonts w:ascii="Times New Roman" w:hAnsi="Times New Roman"/>
        </w:rPr>
        <w:t xml:space="preserve">                       </w:t>
      </w:r>
      <w:proofErr w:type="spellStart"/>
      <w:r>
        <w:rPr>
          <w:rFonts w:ascii="Times New Roman" w:hAnsi="Times New Roman"/>
        </w:rPr>
        <w:t>Альметьевская</w:t>
      </w:r>
      <w:proofErr w:type="spellEnd"/>
      <w:r>
        <w:rPr>
          <w:rFonts w:ascii="Times New Roman" w:hAnsi="Times New Roman"/>
        </w:rPr>
        <w:t xml:space="preserve"> ООШ»                                                                                                                      От «___» ____</w:t>
      </w:r>
      <w:r w:rsidR="003E0DD5">
        <w:rPr>
          <w:rFonts w:ascii="Times New Roman" w:hAnsi="Times New Roman"/>
        </w:rPr>
        <w:t>____________201</w:t>
      </w:r>
      <w:r w:rsidR="003E0DD5" w:rsidRPr="003E0DD5">
        <w:rPr>
          <w:rFonts w:ascii="Times New Roman" w:hAnsi="Times New Roman"/>
        </w:rPr>
        <w:t>9</w:t>
      </w:r>
      <w:r>
        <w:rPr>
          <w:rFonts w:ascii="Times New Roman" w:hAnsi="Times New Roman"/>
        </w:rPr>
        <w:t xml:space="preserve"> </w:t>
      </w:r>
      <w:r w:rsidRPr="001F220D">
        <w:rPr>
          <w:rFonts w:ascii="Times New Roman" w:hAnsi="Times New Roman"/>
        </w:rPr>
        <w:t xml:space="preserve"> г.                 </w:t>
      </w:r>
      <w:r w:rsidR="003E0DD5" w:rsidRPr="003E0DD5">
        <w:rPr>
          <w:rFonts w:ascii="Times New Roman" w:hAnsi="Times New Roman"/>
        </w:rPr>
        <w:t xml:space="preserve">                                  </w:t>
      </w:r>
      <w:r w:rsidRPr="001F220D">
        <w:rPr>
          <w:rFonts w:ascii="Times New Roman" w:hAnsi="Times New Roman"/>
        </w:rPr>
        <w:t xml:space="preserve">  __________ </w:t>
      </w:r>
      <w:proofErr w:type="spellStart"/>
      <w:r>
        <w:rPr>
          <w:rFonts w:ascii="Times New Roman" w:hAnsi="Times New Roman"/>
        </w:rPr>
        <w:t>З.И.Хамматова</w:t>
      </w:r>
      <w:proofErr w:type="spellEnd"/>
    </w:p>
    <w:p w:rsidR="008D38E1" w:rsidRPr="001F220D" w:rsidRDefault="003E0DD5" w:rsidP="003E0DD5">
      <w:pPr>
        <w:pStyle w:val="a4"/>
        <w:jc w:val="center"/>
        <w:rPr>
          <w:rFonts w:ascii="Times New Roman" w:hAnsi="Times New Roman"/>
        </w:rPr>
      </w:pPr>
      <w:r>
        <w:rPr>
          <w:rFonts w:ascii="Times New Roman" w:hAnsi="Times New Roman"/>
          <w:lang w:val="en-US"/>
        </w:rPr>
        <w:t xml:space="preserve">                                                                                </w:t>
      </w:r>
      <w:r w:rsidR="008D38E1" w:rsidRPr="001F220D">
        <w:rPr>
          <w:rFonts w:ascii="Times New Roman" w:hAnsi="Times New Roman"/>
        </w:rPr>
        <w:t>Введено в действие</w:t>
      </w:r>
    </w:p>
    <w:p w:rsidR="008D38E1" w:rsidRPr="001F220D" w:rsidRDefault="003E0DD5" w:rsidP="003E0DD5">
      <w:pPr>
        <w:pStyle w:val="a4"/>
        <w:jc w:val="center"/>
        <w:rPr>
          <w:rFonts w:ascii="Times New Roman" w:hAnsi="Times New Roman"/>
        </w:rPr>
      </w:pPr>
      <w:r>
        <w:rPr>
          <w:rFonts w:ascii="Times New Roman" w:hAnsi="Times New Roman"/>
          <w:lang w:val="en-US"/>
        </w:rPr>
        <w:t xml:space="preserve">                                                                                </w:t>
      </w:r>
      <w:r w:rsidR="008D38E1">
        <w:rPr>
          <w:rFonts w:ascii="Times New Roman" w:hAnsi="Times New Roman"/>
          <w:lang w:val="tt-RU"/>
        </w:rPr>
        <w:t>п</w:t>
      </w:r>
      <w:proofErr w:type="spellStart"/>
      <w:r w:rsidR="008D38E1">
        <w:rPr>
          <w:rFonts w:ascii="Times New Roman" w:hAnsi="Times New Roman"/>
        </w:rPr>
        <w:t>риказом</w:t>
      </w:r>
      <w:proofErr w:type="spellEnd"/>
      <w:r w:rsidR="008D38E1">
        <w:rPr>
          <w:rFonts w:ascii="Times New Roman" w:hAnsi="Times New Roman"/>
        </w:rPr>
        <w:t xml:space="preserve"> №______</w:t>
      </w:r>
    </w:p>
    <w:p w:rsidR="008D38E1" w:rsidRPr="001F220D" w:rsidRDefault="008D38E1" w:rsidP="008D38E1">
      <w:pPr>
        <w:pStyle w:val="a4"/>
        <w:rPr>
          <w:rFonts w:ascii="Times New Roman" w:hAnsi="Times New Roman"/>
        </w:rPr>
      </w:pPr>
      <w:r>
        <w:rPr>
          <w:rFonts w:ascii="Times New Roman" w:hAnsi="Times New Roman"/>
          <w:lang w:val="tt-RU"/>
        </w:rPr>
        <w:t xml:space="preserve">                                                                                          </w:t>
      </w:r>
      <w:r w:rsidR="003E0DD5">
        <w:rPr>
          <w:rFonts w:ascii="Times New Roman" w:hAnsi="Times New Roman"/>
          <w:lang w:val="tt-RU"/>
        </w:rPr>
        <w:t xml:space="preserve">                       </w:t>
      </w:r>
      <w:r>
        <w:rPr>
          <w:rFonts w:ascii="Times New Roman" w:hAnsi="Times New Roman"/>
          <w:lang w:val="tt-RU"/>
        </w:rPr>
        <w:t>о</w:t>
      </w:r>
      <w:r w:rsidRPr="001F220D">
        <w:rPr>
          <w:rFonts w:ascii="Times New Roman" w:hAnsi="Times New Roman"/>
        </w:rPr>
        <w:t>т «____»___________</w:t>
      </w:r>
      <w:r>
        <w:rPr>
          <w:rFonts w:ascii="Times New Roman" w:hAnsi="Times New Roman"/>
        </w:rPr>
        <w:t>____</w:t>
      </w:r>
    </w:p>
    <w:p w:rsidR="008D38E1" w:rsidRPr="00C02324" w:rsidRDefault="008D38E1" w:rsidP="008D38E1">
      <w:pPr>
        <w:shd w:val="clear" w:color="auto" w:fill="FFFFFF"/>
        <w:spacing w:line="322" w:lineRule="exact"/>
        <w:rPr>
          <w:rFonts w:cs="Calibri"/>
          <w:b/>
          <w:bCs/>
          <w:spacing w:val="-1"/>
        </w:rPr>
      </w:pPr>
    </w:p>
    <w:p w:rsidR="008D38E1" w:rsidRPr="005F7A30" w:rsidRDefault="008D38E1" w:rsidP="008D38E1">
      <w:pPr>
        <w:pStyle w:val="a4"/>
        <w:jc w:val="center"/>
        <w:rPr>
          <w:rFonts w:ascii="Times New Roman" w:hAnsi="Times New Roman"/>
          <w:b/>
          <w:sz w:val="24"/>
          <w:szCs w:val="24"/>
        </w:rPr>
      </w:pPr>
      <w:r w:rsidRPr="005F7A30">
        <w:rPr>
          <w:rFonts w:ascii="Times New Roman" w:hAnsi="Times New Roman"/>
          <w:b/>
          <w:sz w:val="24"/>
          <w:szCs w:val="24"/>
        </w:rPr>
        <w:t>ПОЛОЖЕНИЕ</w:t>
      </w:r>
    </w:p>
    <w:p w:rsidR="008D38E1" w:rsidRPr="005F7A30" w:rsidRDefault="008D38E1" w:rsidP="008D38E1">
      <w:pPr>
        <w:pStyle w:val="a4"/>
        <w:jc w:val="center"/>
        <w:rPr>
          <w:rFonts w:ascii="Times New Roman" w:hAnsi="Times New Roman"/>
          <w:b/>
          <w:sz w:val="24"/>
          <w:szCs w:val="24"/>
        </w:rPr>
      </w:pPr>
      <w:r>
        <w:rPr>
          <w:rFonts w:ascii="Times New Roman" w:hAnsi="Times New Roman"/>
          <w:b/>
          <w:color w:val="000000"/>
          <w:sz w:val="24"/>
          <w:szCs w:val="24"/>
        </w:rPr>
        <w:t>об аттестационной комиссии</w:t>
      </w:r>
    </w:p>
    <w:p w:rsidR="008D38E1" w:rsidRPr="005F7A30" w:rsidRDefault="008D38E1" w:rsidP="008D38E1">
      <w:pPr>
        <w:pStyle w:val="a4"/>
        <w:jc w:val="center"/>
        <w:rPr>
          <w:rFonts w:ascii="Times New Roman" w:hAnsi="Times New Roman"/>
          <w:b/>
          <w:sz w:val="24"/>
          <w:szCs w:val="24"/>
        </w:rPr>
      </w:pPr>
      <w:r w:rsidRPr="005F7A30">
        <w:rPr>
          <w:rFonts w:ascii="Times New Roman" w:hAnsi="Times New Roman"/>
          <w:b/>
          <w:spacing w:val="-1"/>
          <w:sz w:val="24"/>
          <w:szCs w:val="24"/>
        </w:rPr>
        <w:t>муниципального бюджетного общеобразовательного учреждения  «</w:t>
      </w:r>
      <w:proofErr w:type="spellStart"/>
      <w:r w:rsidRPr="005F7A30">
        <w:rPr>
          <w:rFonts w:ascii="Times New Roman" w:hAnsi="Times New Roman"/>
          <w:b/>
          <w:sz w:val="24"/>
          <w:szCs w:val="24"/>
        </w:rPr>
        <w:t>Ново-Альметьевская</w:t>
      </w:r>
      <w:proofErr w:type="spellEnd"/>
      <w:r w:rsidRPr="005F7A30">
        <w:rPr>
          <w:rFonts w:ascii="Times New Roman" w:hAnsi="Times New Roman"/>
          <w:b/>
          <w:sz w:val="24"/>
          <w:szCs w:val="24"/>
        </w:rPr>
        <w:t xml:space="preserve"> основная общеобразовательная школа</w:t>
      </w:r>
      <w:r w:rsidRPr="005F7A30">
        <w:rPr>
          <w:rFonts w:ascii="Times New Roman" w:hAnsi="Times New Roman"/>
          <w:b/>
          <w:spacing w:val="-1"/>
          <w:sz w:val="24"/>
          <w:szCs w:val="24"/>
        </w:rPr>
        <w:t xml:space="preserve">» </w:t>
      </w:r>
      <w:proofErr w:type="spellStart"/>
      <w:r w:rsidRPr="005F7A30">
        <w:rPr>
          <w:rFonts w:ascii="Times New Roman" w:hAnsi="Times New Roman"/>
          <w:b/>
          <w:spacing w:val="-1"/>
          <w:sz w:val="24"/>
          <w:szCs w:val="24"/>
        </w:rPr>
        <w:t>Нурлатского</w:t>
      </w:r>
      <w:proofErr w:type="spellEnd"/>
      <w:r w:rsidRPr="005F7A30">
        <w:rPr>
          <w:rFonts w:ascii="Times New Roman" w:hAnsi="Times New Roman"/>
          <w:b/>
          <w:spacing w:val="-1"/>
          <w:sz w:val="24"/>
          <w:szCs w:val="24"/>
        </w:rPr>
        <w:t xml:space="preserve"> муниципального района</w:t>
      </w:r>
    </w:p>
    <w:p w:rsidR="008D38E1" w:rsidRPr="00287EF9" w:rsidRDefault="008D38E1" w:rsidP="008D38E1">
      <w:pPr>
        <w:pStyle w:val="a4"/>
        <w:jc w:val="center"/>
        <w:rPr>
          <w:rFonts w:ascii="Times New Roman" w:hAnsi="Times New Roman"/>
          <w:b/>
          <w:spacing w:val="-1"/>
          <w:sz w:val="24"/>
          <w:szCs w:val="24"/>
        </w:rPr>
      </w:pPr>
      <w:r w:rsidRPr="005F7A30">
        <w:rPr>
          <w:rFonts w:ascii="Times New Roman" w:hAnsi="Times New Roman"/>
          <w:b/>
          <w:spacing w:val="-1"/>
          <w:sz w:val="24"/>
          <w:szCs w:val="24"/>
        </w:rPr>
        <w:t>Республики Татарстан</w:t>
      </w:r>
    </w:p>
    <w:p w:rsidR="008D38E1" w:rsidRPr="00B0520B" w:rsidRDefault="008D38E1" w:rsidP="008D38E1">
      <w:pPr>
        <w:jc w:val="both"/>
        <w:rPr>
          <w:sz w:val="24"/>
          <w:szCs w:val="24"/>
        </w:rPr>
      </w:pPr>
    </w:p>
    <w:p w:rsidR="008D38E1" w:rsidRPr="008D38E1" w:rsidRDefault="008D38E1" w:rsidP="008D38E1">
      <w:pPr>
        <w:pStyle w:val="a5"/>
        <w:numPr>
          <w:ilvl w:val="0"/>
          <w:numId w:val="4"/>
        </w:numPr>
        <w:spacing w:line="213" w:lineRule="exact"/>
        <w:jc w:val="center"/>
        <w:rPr>
          <w:b/>
          <w:sz w:val="24"/>
          <w:szCs w:val="24"/>
        </w:rPr>
      </w:pPr>
      <w:r w:rsidRPr="008D38E1">
        <w:rPr>
          <w:b/>
          <w:sz w:val="24"/>
          <w:szCs w:val="24"/>
        </w:rPr>
        <w:t>Общие положения</w:t>
      </w:r>
    </w:p>
    <w:p w:rsidR="008D38E1" w:rsidRDefault="008D38E1" w:rsidP="008D38E1">
      <w:pPr>
        <w:pStyle w:val="a5"/>
        <w:numPr>
          <w:ilvl w:val="1"/>
          <w:numId w:val="4"/>
        </w:numPr>
        <w:spacing w:line="213" w:lineRule="exact"/>
        <w:rPr>
          <w:sz w:val="24"/>
          <w:szCs w:val="24"/>
        </w:rPr>
      </w:pPr>
      <w:r w:rsidRPr="008D38E1">
        <w:rPr>
          <w:sz w:val="24"/>
          <w:szCs w:val="24"/>
        </w:rPr>
        <w:t xml:space="preserve">Настоящее положение регламентирует работу </w:t>
      </w:r>
      <w:r>
        <w:rPr>
          <w:sz w:val="24"/>
          <w:szCs w:val="24"/>
        </w:rPr>
        <w:t>аттестационной комиссии</w:t>
      </w:r>
      <w:r w:rsidR="006231FD">
        <w:rPr>
          <w:sz w:val="24"/>
          <w:szCs w:val="24"/>
        </w:rPr>
        <w:t xml:space="preserve"> образовательной организации, и </w:t>
      </w:r>
      <w:proofErr w:type="spellStart"/>
      <w:r w:rsidR="006231FD">
        <w:rPr>
          <w:sz w:val="24"/>
          <w:szCs w:val="24"/>
        </w:rPr>
        <w:t>рукводствуется</w:t>
      </w:r>
      <w:proofErr w:type="spellEnd"/>
      <w:r w:rsidR="006231FD">
        <w:rPr>
          <w:sz w:val="24"/>
          <w:szCs w:val="24"/>
        </w:rPr>
        <w:t xml:space="preserve"> в своей деятельности документальными основами: Федеральным законом РФ от 7 апреля 2014г. № 276 «Об утверждении порядка проведения аттестации педагогических работников организаций, осуществляющих образовательную деятельность», Приказ </w:t>
      </w:r>
      <w:proofErr w:type="spellStart"/>
      <w:r w:rsidR="006231FD">
        <w:rPr>
          <w:sz w:val="24"/>
          <w:szCs w:val="24"/>
        </w:rPr>
        <w:t>Минздравсоцразвития</w:t>
      </w:r>
      <w:proofErr w:type="spellEnd"/>
      <w:r w:rsidR="006231FD">
        <w:rPr>
          <w:sz w:val="24"/>
          <w:szCs w:val="24"/>
        </w:rPr>
        <w:t xml:space="preserve"> РФ от 26 августа 2010г. №761н «Об утверждении Единого квалификационные характеристики должностей работников образования», Уставом школы.</w:t>
      </w:r>
    </w:p>
    <w:p w:rsidR="00BF3D8E" w:rsidRDefault="00BF3D8E" w:rsidP="00BF3D8E">
      <w:pPr>
        <w:pStyle w:val="a5"/>
        <w:spacing w:line="213" w:lineRule="exact"/>
        <w:ind w:left="1080"/>
        <w:rPr>
          <w:sz w:val="24"/>
          <w:szCs w:val="24"/>
        </w:rPr>
      </w:pPr>
    </w:p>
    <w:p w:rsidR="006231FD" w:rsidRDefault="006231FD" w:rsidP="008D38E1">
      <w:pPr>
        <w:pStyle w:val="a5"/>
        <w:numPr>
          <w:ilvl w:val="1"/>
          <w:numId w:val="4"/>
        </w:numPr>
        <w:spacing w:line="213" w:lineRule="exact"/>
        <w:rPr>
          <w:sz w:val="24"/>
          <w:szCs w:val="24"/>
        </w:rPr>
      </w:pPr>
      <w:r>
        <w:rPr>
          <w:sz w:val="24"/>
          <w:szCs w:val="24"/>
        </w:rPr>
        <w:t xml:space="preserve"> Аттестационная комиссия Муниципального бюджетного общеобразовательного учреждения «</w:t>
      </w:r>
      <w:proofErr w:type="spellStart"/>
      <w:r>
        <w:rPr>
          <w:sz w:val="24"/>
          <w:szCs w:val="24"/>
        </w:rPr>
        <w:t>Ново-Альметьевская</w:t>
      </w:r>
      <w:proofErr w:type="spellEnd"/>
      <w:r>
        <w:rPr>
          <w:sz w:val="24"/>
          <w:szCs w:val="24"/>
        </w:rPr>
        <w:t xml:space="preserve"> основная общеобразовательная школа» </w:t>
      </w:r>
      <w:proofErr w:type="spellStart"/>
      <w:r>
        <w:rPr>
          <w:sz w:val="24"/>
          <w:szCs w:val="24"/>
        </w:rPr>
        <w:t>Нурлатского</w:t>
      </w:r>
      <w:proofErr w:type="spellEnd"/>
      <w:r>
        <w:rPr>
          <w:sz w:val="24"/>
          <w:szCs w:val="24"/>
        </w:rPr>
        <w:t xml:space="preserve"> муниципального района Республики Татарстан (дале</w:t>
      </w:r>
      <w:proofErr w:type="gramStart"/>
      <w:r>
        <w:rPr>
          <w:sz w:val="24"/>
          <w:szCs w:val="24"/>
        </w:rPr>
        <w:t>е-</w:t>
      </w:r>
      <w:proofErr w:type="gramEnd"/>
      <w:r>
        <w:rPr>
          <w:sz w:val="24"/>
          <w:szCs w:val="24"/>
        </w:rPr>
        <w:t xml:space="preserve"> школа), создается приказом директора школы для организации проведения </w:t>
      </w:r>
      <w:r w:rsidR="005177B8">
        <w:rPr>
          <w:sz w:val="24"/>
          <w:szCs w:val="24"/>
        </w:rPr>
        <w:t>педагогических работников с целью подтверждения соответствия занимаемых педагогических должностей (далее – Комиссия).</w:t>
      </w:r>
    </w:p>
    <w:p w:rsidR="00BF3D8E" w:rsidRPr="00BF3D8E" w:rsidRDefault="00BF3D8E" w:rsidP="00BF3D8E">
      <w:pPr>
        <w:pStyle w:val="a5"/>
        <w:rPr>
          <w:sz w:val="24"/>
          <w:szCs w:val="24"/>
        </w:rPr>
      </w:pPr>
    </w:p>
    <w:p w:rsidR="00BF3D8E" w:rsidRDefault="00BF3D8E" w:rsidP="00BF3D8E">
      <w:pPr>
        <w:pStyle w:val="a5"/>
        <w:spacing w:line="213" w:lineRule="exact"/>
        <w:ind w:left="1080"/>
        <w:rPr>
          <w:sz w:val="24"/>
          <w:szCs w:val="24"/>
        </w:rPr>
      </w:pPr>
    </w:p>
    <w:p w:rsidR="005177B8" w:rsidRDefault="005177B8" w:rsidP="008D38E1">
      <w:pPr>
        <w:pStyle w:val="a5"/>
        <w:numPr>
          <w:ilvl w:val="1"/>
          <w:numId w:val="4"/>
        </w:numPr>
        <w:spacing w:line="213" w:lineRule="exact"/>
        <w:rPr>
          <w:sz w:val="24"/>
          <w:szCs w:val="24"/>
        </w:rPr>
      </w:pPr>
      <w:r>
        <w:rPr>
          <w:sz w:val="24"/>
          <w:szCs w:val="24"/>
        </w:rPr>
        <w:t xml:space="preserve"> Целью аттестации является подтверждение соответствия педагогических работников занимаемыми ими должностями на основе оценки их профессиональной деятельности.</w:t>
      </w:r>
    </w:p>
    <w:p w:rsidR="00BF3D8E" w:rsidRDefault="00BF3D8E" w:rsidP="00BF3D8E">
      <w:pPr>
        <w:pStyle w:val="a5"/>
        <w:spacing w:line="213" w:lineRule="exact"/>
        <w:ind w:left="1080"/>
        <w:rPr>
          <w:sz w:val="24"/>
          <w:szCs w:val="24"/>
        </w:rPr>
      </w:pPr>
    </w:p>
    <w:p w:rsidR="005177B8" w:rsidRDefault="005177B8" w:rsidP="008D38E1">
      <w:pPr>
        <w:pStyle w:val="a5"/>
        <w:numPr>
          <w:ilvl w:val="1"/>
          <w:numId w:val="4"/>
        </w:numPr>
        <w:spacing w:line="213" w:lineRule="exact"/>
        <w:rPr>
          <w:sz w:val="24"/>
          <w:szCs w:val="24"/>
        </w:rPr>
      </w:pPr>
      <w:r>
        <w:rPr>
          <w:sz w:val="24"/>
          <w:szCs w:val="24"/>
        </w:rPr>
        <w:t xml:space="preserve">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5177B8" w:rsidRDefault="005177B8" w:rsidP="008D38E1">
      <w:pPr>
        <w:pStyle w:val="a5"/>
        <w:numPr>
          <w:ilvl w:val="1"/>
          <w:numId w:val="4"/>
        </w:numPr>
        <w:spacing w:line="213" w:lineRule="exact"/>
        <w:rPr>
          <w:sz w:val="24"/>
          <w:szCs w:val="24"/>
        </w:rPr>
      </w:pPr>
      <w:r>
        <w:rPr>
          <w:sz w:val="24"/>
          <w:szCs w:val="24"/>
        </w:rPr>
        <w:t xml:space="preserve"> Основными задачами </w:t>
      </w:r>
      <w:proofErr w:type="spellStart"/>
      <w:r>
        <w:rPr>
          <w:sz w:val="24"/>
          <w:szCs w:val="24"/>
        </w:rPr>
        <w:t>УКомиссии</w:t>
      </w:r>
      <w:proofErr w:type="spellEnd"/>
      <w:r>
        <w:rPr>
          <w:sz w:val="24"/>
          <w:szCs w:val="24"/>
        </w:rPr>
        <w:t xml:space="preserve"> являются:</w:t>
      </w:r>
    </w:p>
    <w:p w:rsidR="00BF3D8E" w:rsidRDefault="00BF3D8E" w:rsidP="00BF3D8E">
      <w:pPr>
        <w:pStyle w:val="a5"/>
        <w:spacing w:line="213" w:lineRule="exact"/>
        <w:ind w:left="1080"/>
        <w:rPr>
          <w:sz w:val="24"/>
          <w:szCs w:val="24"/>
        </w:rPr>
      </w:pPr>
    </w:p>
    <w:p w:rsidR="005177B8" w:rsidRDefault="005177B8" w:rsidP="005177B8">
      <w:pPr>
        <w:pStyle w:val="a5"/>
        <w:spacing w:line="213" w:lineRule="exact"/>
        <w:ind w:left="1080"/>
        <w:rPr>
          <w:sz w:val="24"/>
          <w:szCs w:val="24"/>
        </w:rPr>
      </w:pPr>
      <w:r>
        <w:rPr>
          <w:sz w:val="24"/>
          <w:szCs w:val="24"/>
        </w:rPr>
        <w:t>- объективная оценка деятельности педагогических работников и определение соответствия занимаемой должности;</w:t>
      </w:r>
    </w:p>
    <w:p w:rsidR="005177B8" w:rsidRDefault="005177B8" w:rsidP="005177B8">
      <w:pPr>
        <w:pStyle w:val="a5"/>
        <w:spacing w:line="213" w:lineRule="exact"/>
        <w:ind w:left="1080"/>
        <w:rPr>
          <w:sz w:val="24"/>
          <w:szCs w:val="24"/>
        </w:rPr>
      </w:pPr>
      <w:r>
        <w:rPr>
          <w:sz w:val="24"/>
          <w:szCs w:val="24"/>
        </w:rPr>
        <w:t>- выявление перспектив использования потенциальных возможностей педагогических работников;</w:t>
      </w:r>
    </w:p>
    <w:p w:rsidR="005177B8" w:rsidRDefault="005177B8" w:rsidP="005177B8">
      <w:pPr>
        <w:pStyle w:val="a5"/>
        <w:spacing w:line="213" w:lineRule="exact"/>
        <w:ind w:left="1080"/>
        <w:rPr>
          <w:sz w:val="24"/>
          <w:szCs w:val="24"/>
        </w:rPr>
      </w:pPr>
      <w:r>
        <w:rPr>
          <w:sz w:val="24"/>
          <w:szCs w:val="24"/>
        </w:rPr>
        <w:t>- стимулирование целенаправленного, непрерывного повышения профессионального роста и личностного развития педагогических работников;</w:t>
      </w:r>
    </w:p>
    <w:p w:rsidR="005177B8" w:rsidRDefault="005177B8" w:rsidP="005177B8">
      <w:pPr>
        <w:pStyle w:val="a5"/>
        <w:spacing w:line="213" w:lineRule="exact"/>
        <w:ind w:left="1080"/>
        <w:rPr>
          <w:sz w:val="24"/>
          <w:szCs w:val="24"/>
        </w:rPr>
      </w:pPr>
      <w:r>
        <w:rPr>
          <w:sz w:val="24"/>
          <w:szCs w:val="24"/>
        </w:rPr>
        <w:t>- повышение эффективности и качества педагогического труда.</w:t>
      </w:r>
    </w:p>
    <w:p w:rsidR="005177B8" w:rsidRDefault="005177B8" w:rsidP="005177B8">
      <w:pPr>
        <w:pStyle w:val="a5"/>
        <w:spacing w:line="213" w:lineRule="exact"/>
        <w:ind w:left="1080"/>
        <w:rPr>
          <w:sz w:val="24"/>
          <w:szCs w:val="24"/>
        </w:rPr>
      </w:pPr>
    </w:p>
    <w:p w:rsidR="005177B8" w:rsidRPr="005177B8" w:rsidRDefault="005177B8" w:rsidP="005177B8">
      <w:pPr>
        <w:pStyle w:val="a5"/>
        <w:numPr>
          <w:ilvl w:val="0"/>
          <w:numId w:val="4"/>
        </w:numPr>
        <w:spacing w:line="213" w:lineRule="exact"/>
        <w:rPr>
          <w:b/>
          <w:sz w:val="24"/>
          <w:szCs w:val="24"/>
        </w:rPr>
      </w:pPr>
      <w:r w:rsidRPr="005177B8">
        <w:rPr>
          <w:b/>
          <w:sz w:val="24"/>
          <w:szCs w:val="24"/>
        </w:rPr>
        <w:t>Состав аттестационной комиссии и порядок работы</w:t>
      </w:r>
    </w:p>
    <w:p w:rsidR="008D38E1" w:rsidRPr="008D38E1" w:rsidRDefault="008D38E1">
      <w:pPr>
        <w:spacing w:line="213" w:lineRule="exact"/>
        <w:rPr>
          <w:sz w:val="24"/>
          <w:szCs w:val="24"/>
        </w:rPr>
      </w:pPr>
    </w:p>
    <w:p w:rsidR="008D38E1" w:rsidRDefault="008D38E1">
      <w:pPr>
        <w:spacing w:line="213" w:lineRule="exact"/>
        <w:rPr>
          <w:sz w:val="20"/>
          <w:szCs w:val="20"/>
        </w:rPr>
      </w:pPr>
    </w:p>
    <w:p w:rsidR="008D38E1" w:rsidRDefault="008D38E1">
      <w:pPr>
        <w:spacing w:line="213" w:lineRule="exact"/>
        <w:rPr>
          <w:sz w:val="20"/>
          <w:szCs w:val="20"/>
        </w:rPr>
      </w:pPr>
    </w:p>
    <w:p w:rsidR="008D38E1" w:rsidRDefault="005177B8" w:rsidP="005177B8">
      <w:pPr>
        <w:pStyle w:val="a5"/>
        <w:numPr>
          <w:ilvl w:val="1"/>
          <w:numId w:val="4"/>
        </w:numPr>
        <w:spacing w:line="213" w:lineRule="exact"/>
        <w:rPr>
          <w:sz w:val="24"/>
          <w:szCs w:val="24"/>
        </w:rPr>
      </w:pPr>
      <w:r w:rsidRPr="00BF3D8E">
        <w:rPr>
          <w:sz w:val="24"/>
          <w:szCs w:val="24"/>
        </w:rPr>
        <w:t>Комиссия создается сроком на 1 год. Персональный состав Комиссии утверждается приказом директора школы.</w:t>
      </w:r>
    </w:p>
    <w:p w:rsidR="00BF3D8E" w:rsidRPr="00BF3D8E" w:rsidRDefault="00BF3D8E" w:rsidP="00BF3D8E">
      <w:pPr>
        <w:pStyle w:val="a5"/>
        <w:spacing w:line="213" w:lineRule="exact"/>
        <w:ind w:left="1080"/>
        <w:rPr>
          <w:sz w:val="24"/>
          <w:szCs w:val="24"/>
        </w:rPr>
      </w:pPr>
    </w:p>
    <w:p w:rsidR="00907C8B" w:rsidRPr="00BF3D8E" w:rsidRDefault="005177B8" w:rsidP="00BF3D8E">
      <w:pPr>
        <w:pStyle w:val="a5"/>
        <w:numPr>
          <w:ilvl w:val="1"/>
          <w:numId w:val="4"/>
        </w:numPr>
        <w:spacing w:line="213" w:lineRule="exact"/>
        <w:rPr>
          <w:sz w:val="24"/>
          <w:szCs w:val="24"/>
        </w:rPr>
      </w:pPr>
      <w:r w:rsidRPr="00BF3D8E">
        <w:rPr>
          <w:sz w:val="24"/>
          <w:szCs w:val="24"/>
        </w:rPr>
        <w:t xml:space="preserve">Комиссия формируется из состава работников школы, представителей профсоюзной организации, методической службы школы, представителей органов местного </w:t>
      </w:r>
      <w:r w:rsidR="00BF3D8E" w:rsidRPr="00BF3D8E">
        <w:rPr>
          <w:rFonts w:eastAsia="Calibri"/>
          <w:sz w:val="24"/>
          <w:szCs w:val="24"/>
        </w:rPr>
        <w:t>самоуправления, научных и других организаций. Состав Комиссии в течение аттестационного года не меняется.</w:t>
      </w:r>
    </w:p>
    <w:p w:rsidR="00907C8B" w:rsidRPr="008D38E1" w:rsidRDefault="00907C8B">
      <w:pPr>
        <w:spacing w:line="200" w:lineRule="exact"/>
        <w:rPr>
          <w:sz w:val="20"/>
          <w:szCs w:val="20"/>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2.3</w:t>
      </w:r>
      <w:proofErr w:type="gramStart"/>
      <w:r w:rsidRPr="00BF3D8E">
        <w:rPr>
          <w:rFonts w:ascii="Times New Roman" w:eastAsia="Calibri" w:hAnsi="Times New Roman"/>
          <w:sz w:val="24"/>
          <w:szCs w:val="24"/>
        </w:rPr>
        <w:t xml:space="preserve"> В</w:t>
      </w:r>
      <w:proofErr w:type="gramEnd"/>
      <w:r w:rsidRPr="00BF3D8E">
        <w:rPr>
          <w:rFonts w:ascii="Times New Roman" w:eastAsia="Calibri" w:hAnsi="Times New Roman"/>
          <w:sz w:val="24"/>
          <w:szCs w:val="24"/>
        </w:rPr>
        <w:t>озглавляет работу Комиссии председатель – заместитель директора лицея.</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2.4. Председатель аттестационной комиссии:</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eastAsia="Symbol" w:hAnsi="Times New Roman"/>
          <w:sz w:val="24"/>
          <w:szCs w:val="24"/>
        </w:rPr>
      </w:pPr>
      <w:r>
        <w:rPr>
          <w:rFonts w:ascii="Times New Roman" w:eastAsia="Calibri" w:hAnsi="Times New Roman"/>
          <w:sz w:val="24"/>
          <w:szCs w:val="24"/>
        </w:rPr>
        <w:lastRenderedPageBreak/>
        <w:t xml:space="preserve">- </w:t>
      </w:r>
      <w:r w:rsidRPr="00BF3D8E">
        <w:rPr>
          <w:rFonts w:ascii="Times New Roman" w:eastAsia="Calibri" w:hAnsi="Times New Roman"/>
          <w:sz w:val="24"/>
          <w:szCs w:val="24"/>
        </w:rPr>
        <w:t>организует работу аттестационной комиссии;</w:t>
      </w:r>
    </w:p>
    <w:p w:rsidR="00907C8B" w:rsidRPr="00BF3D8E" w:rsidRDefault="00907C8B" w:rsidP="00BF3D8E">
      <w:pPr>
        <w:pStyle w:val="a4"/>
        <w:rPr>
          <w:rFonts w:ascii="Times New Roman" w:eastAsia="Symbol" w:hAnsi="Times New Roman"/>
          <w:sz w:val="24"/>
          <w:szCs w:val="24"/>
        </w:rPr>
      </w:pPr>
    </w:p>
    <w:p w:rsidR="00907C8B" w:rsidRPr="00BF3D8E" w:rsidRDefault="00BF3D8E" w:rsidP="00BF3D8E">
      <w:pPr>
        <w:pStyle w:val="a4"/>
        <w:rPr>
          <w:rFonts w:ascii="Times New Roman" w:eastAsia="Symbol" w:hAnsi="Times New Roman"/>
          <w:sz w:val="24"/>
          <w:szCs w:val="24"/>
        </w:rPr>
      </w:pPr>
      <w:r>
        <w:rPr>
          <w:rFonts w:ascii="Times New Roman" w:eastAsia="Calibri" w:hAnsi="Times New Roman"/>
          <w:sz w:val="24"/>
          <w:szCs w:val="24"/>
        </w:rPr>
        <w:t xml:space="preserve">- </w:t>
      </w:r>
      <w:r w:rsidRPr="00BF3D8E">
        <w:rPr>
          <w:rFonts w:ascii="Times New Roman" w:eastAsia="Calibri" w:hAnsi="Times New Roman"/>
          <w:sz w:val="24"/>
          <w:szCs w:val="24"/>
        </w:rPr>
        <w:t>распределяет обязанности между членами аттестационной комиссии;</w:t>
      </w:r>
    </w:p>
    <w:p w:rsidR="00907C8B" w:rsidRPr="00BF3D8E" w:rsidRDefault="00BF3D8E" w:rsidP="00BF3D8E">
      <w:pPr>
        <w:pStyle w:val="a4"/>
        <w:rPr>
          <w:rFonts w:ascii="Times New Roman" w:eastAsia="Symbol" w:hAnsi="Times New Roman"/>
          <w:sz w:val="24"/>
          <w:szCs w:val="24"/>
        </w:rPr>
      </w:pPr>
      <w:r w:rsidRPr="00BF3D8E">
        <w:rPr>
          <w:rFonts w:ascii="Times New Roman" w:eastAsia="Calibri" w:hAnsi="Times New Roman"/>
          <w:sz w:val="24"/>
          <w:szCs w:val="24"/>
        </w:rPr>
        <w:t>проводит заседания аттестационной комиссии;</w:t>
      </w:r>
    </w:p>
    <w:p w:rsidR="00907C8B" w:rsidRPr="00BF3D8E" w:rsidRDefault="00907C8B" w:rsidP="00BF3D8E">
      <w:pPr>
        <w:pStyle w:val="a4"/>
        <w:rPr>
          <w:rFonts w:ascii="Times New Roman" w:eastAsia="Symbol" w:hAnsi="Times New Roman"/>
          <w:sz w:val="24"/>
          <w:szCs w:val="24"/>
        </w:rPr>
      </w:pPr>
    </w:p>
    <w:p w:rsidR="00907C8B" w:rsidRPr="00BF3D8E" w:rsidRDefault="00BF3D8E" w:rsidP="00BF3D8E">
      <w:pPr>
        <w:pStyle w:val="a4"/>
        <w:rPr>
          <w:rFonts w:ascii="Times New Roman" w:eastAsia="Symbol" w:hAnsi="Times New Roman"/>
          <w:sz w:val="24"/>
          <w:szCs w:val="24"/>
        </w:rPr>
      </w:pPr>
      <w:r>
        <w:rPr>
          <w:rFonts w:ascii="Times New Roman" w:eastAsia="Calibri" w:hAnsi="Times New Roman"/>
          <w:sz w:val="24"/>
          <w:szCs w:val="24"/>
        </w:rPr>
        <w:t xml:space="preserve">- </w:t>
      </w:r>
      <w:r w:rsidRPr="00BF3D8E">
        <w:rPr>
          <w:rFonts w:ascii="Times New Roman" w:eastAsia="Calibri" w:hAnsi="Times New Roman"/>
          <w:sz w:val="24"/>
          <w:szCs w:val="24"/>
        </w:rPr>
        <w:t>принимает решение о проведении внеплановых заседаний аттестационной комиссии. В отсутствии председателя его обязанности исполняет заместитель председателя.</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2.5. Организацию работы по подготовке заседаний, ведение и оформление протоколов заседаний осуществляет секретарь аттестационной комиссии.</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2.6. Аттестационная комиссия принимает решение о соответствии или несоответствии аттестуемого занимаемой должности на основании результатов тестирования и изучения результативности его деятельности членами комиссии.</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 xml:space="preserve">3.1. Основанием для проведения аттестации на соответствие занимаемой должности педагогического работника является приказ директора </w:t>
      </w:r>
      <w:r>
        <w:rPr>
          <w:rFonts w:ascii="Times New Roman" w:eastAsia="Calibri" w:hAnsi="Times New Roman"/>
          <w:sz w:val="24"/>
          <w:szCs w:val="24"/>
        </w:rPr>
        <w:t>школы</w:t>
      </w:r>
      <w:r w:rsidRPr="00BF3D8E">
        <w:rPr>
          <w:rFonts w:ascii="Times New Roman" w:eastAsia="Calibri" w:hAnsi="Times New Roman"/>
          <w:sz w:val="24"/>
          <w:szCs w:val="24"/>
        </w:rPr>
        <w:t>.</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3.2. На рассмотрение в Комиссию представляются следующие документы, дающие мотивированную всестороннюю и объективную оценку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eastAsia="Symbol" w:hAnsi="Times New Roman"/>
          <w:sz w:val="24"/>
          <w:szCs w:val="24"/>
        </w:rPr>
      </w:pPr>
      <w:r>
        <w:rPr>
          <w:rFonts w:ascii="Times New Roman" w:eastAsia="Calibri" w:hAnsi="Times New Roman"/>
          <w:sz w:val="24"/>
          <w:szCs w:val="24"/>
        </w:rPr>
        <w:t xml:space="preserve">- </w:t>
      </w:r>
      <w:r w:rsidRPr="00BF3D8E">
        <w:rPr>
          <w:rFonts w:ascii="Times New Roman" w:eastAsia="Calibri" w:hAnsi="Times New Roman"/>
          <w:sz w:val="24"/>
          <w:szCs w:val="24"/>
        </w:rPr>
        <w:t>представление на педагогического работника;</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Pr>
          <w:rFonts w:ascii="Times New Roman" w:eastAsia="Calibri" w:hAnsi="Times New Roman"/>
          <w:sz w:val="24"/>
          <w:szCs w:val="24"/>
        </w:rPr>
        <w:t>- д</w:t>
      </w:r>
      <w:r w:rsidRPr="00BF3D8E">
        <w:rPr>
          <w:rFonts w:ascii="Times New Roman" w:eastAsia="Calibri" w:hAnsi="Times New Roman"/>
          <w:sz w:val="24"/>
          <w:szCs w:val="24"/>
        </w:rPr>
        <w:t>ополнительно, по желанию аттестующегося, в Комиссию могут быть представлены материалы, свидетельствующие об уровне его квалификации и профессионализме.</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3.3. Члены Комиссии осуществляют экспертизу аттестационных материалов, представленных в Комиссию для подтверждения квалификации по занимаемой должности.</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 xml:space="preserve">3.4. В случае отсутствия педагогического работника в день проведения аттестации по уважительным причинам, его аттестация переносится на другую дату, и в график аттестации вносятся соответствующие изменения, о чем директор </w:t>
      </w:r>
      <w:r>
        <w:rPr>
          <w:rFonts w:ascii="Times New Roman" w:eastAsia="Calibri" w:hAnsi="Times New Roman"/>
          <w:sz w:val="24"/>
          <w:szCs w:val="24"/>
        </w:rPr>
        <w:t>школы</w:t>
      </w:r>
      <w:r w:rsidRPr="00BF3D8E">
        <w:rPr>
          <w:rFonts w:ascii="Times New Roman" w:eastAsia="Calibri" w:hAnsi="Times New Roman"/>
          <w:sz w:val="24"/>
          <w:szCs w:val="24"/>
        </w:rPr>
        <w:t xml:space="preserve"> знакомит работника под роспись не менее чем за 30 календарных дней до новой даты проведения его аттестации. При неявке педагогического работника на заседание комиссии без уважительной причины комиссия вправе провести аттестацию в его отсутствие.</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3.5. По результатам аттестации комиссия принимает одно из решений:</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eastAsia="Symbol" w:hAnsi="Times New Roman"/>
          <w:sz w:val="24"/>
          <w:szCs w:val="24"/>
        </w:rPr>
      </w:pPr>
      <w:r w:rsidRPr="00BF3D8E">
        <w:rPr>
          <w:rFonts w:ascii="Times New Roman" w:eastAsia="Calibri" w:hAnsi="Times New Roman"/>
          <w:sz w:val="24"/>
          <w:szCs w:val="24"/>
        </w:rPr>
        <w:t>соответствует занимаемой должности (указывается должность работника);</w:t>
      </w:r>
    </w:p>
    <w:p w:rsidR="00907C8B" w:rsidRPr="00BF3D8E" w:rsidRDefault="00BF3D8E" w:rsidP="00BF3D8E">
      <w:pPr>
        <w:pStyle w:val="a4"/>
        <w:rPr>
          <w:rFonts w:ascii="Times New Roman" w:eastAsia="Symbol" w:hAnsi="Times New Roman"/>
          <w:sz w:val="24"/>
          <w:szCs w:val="24"/>
        </w:rPr>
      </w:pPr>
      <w:r w:rsidRPr="00BF3D8E">
        <w:rPr>
          <w:rFonts w:ascii="Times New Roman" w:eastAsia="Calibri" w:hAnsi="Times New Roman"/>
          <w:sz w:val="24"/>
          <w:szCs w:val="24"/>
        </w:rPr>
        <w:t>не соответствует занимаемой должности (указывается должность работника).</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3.6.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w:t>
      </w:r>
    </w:p>
    <w:p w:rsidR="00907C8B" w:rsidRPr="00BF3D8E" w:rsidRDefault="00907C8B" w:rsidP="00BF3D8E">
      <w:pPr>
        <w:pStyle w:val="a4"/>
        <w:rPr>
          <w:rFonts w:ascii="Times New Roman" w:hAnsi="Times New Roman"/>
          <w:sz w:val="24"/>
          <w:szCs w:val="24"/>
        </w:rPr>
        <w:sectPr w:rsidR="00907C8B" w:rsidRPr="00BF3D8E">
          <w:pgSz w:w="11900" w:h="16838"/>
          <w:pgMar w:top="755" w:right="846" w:bottom="704" w:left="1440" w:header="0" w:footer="0" w:gutter="0"/>
          <w:cols w:space="720" w:equalWidth="0">
            <w:col w:w="9620"/>
          </w:cols>
        </w:sect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lastRenderedPageBreak/>
        <w:t>членов аттестационной комиссии организации. Решение считается правомочным, если на заседании присутствовало не менее 2/3 состава Комиссии. 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 Решение комиссии оформляется протоколом, который подписывается председателем,</w:t>
      </w:r>
      <w:proofErr w:type="gramStart"/>
      <w:r w:rsidRPr="00BF3D8E">
        <w:rPr>
          <w:rFonts w:ascii="Times New Roman" w:eastAsia="Calibri" w:hAnsi="Times New Roman"/>
          <w:sz w:val="24"/>
          <w:szCs w:val="24"/>
        </w:rPr>
        <w:t xml:space="preserve"> ,</w:t>
      </w:r>
      <w:proofErr w:type="gramEnd"/>
      <w:r w:rsidRPr="00BF3D8E">
        <w:rPr>
          <w:rFonts w:ascii="Times New Roman" w:eastAsia="Calibri" w:hAnsi="Times New Roman"/>
          <w:sz w:val="24"/>
          <w:szCs w:val="24"/>
        </w:rPr>
        <w:t xml:space="preserve"> секретарем и членами комиссии, принимавшими участие в голосовании.</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 xml:space="preserve">3.7. Решение аттестационной комиссии о результатах аттестации педагогического работника утверждается приказом директора </w:t>
      </w:r>
      <w:r>
        <w:rPr>
          <w:rFonts w:ascii="Times New Roman" w:eastAsia="Calibri" w:hAnsi="Times New Roman"/>
          <w:sz w:val="24"/>
          <w:szCs w:val="24"/>
        </w:rPr>
        <w:t>школы</w:t>
      </w:r>
      <w:r w:rsidRPr="00BF3D8E">
        <w:rPr>
          <w:rFonts w:ascii="Times New Roman" w:eastAsia="Calibri" w:hAnsi="Times New Roman"/>
          <w:sz w:val="24"/>
          <w:szCs w:val="24"/>
        </w:rPr>
        <w:t xml:space="preserve"> и сообщается работнику под роспись.</w:t>
      </w:r>
    </w:p>
    <w:p w:rsidR="00907C8B" w:rsidRPr="00BF3D8E" w:rsidRDefault="00907C8B" w:rsidP="00BF3D8E">
      <w:pPr>
        <w:pStyle w:val="a4"/>
        <w:rPr>
          <w:rFonts w:ascii="Times New Roman" w:hAnsi="Times New Roman"/>
          <w:sz w:val="24"/>
          <w:szCs w:val="24"/>
        </w:rPr>
      </w:pPr>
    </w:p>
    <w:p w:rsidR="00907C8B" w:rsidRPr="00BF3D8E" w:rsidRDefault="00BF3D8E" w:rsidP="00BF3D8E">
      <w:pPr>
        <w:pStyle w:val="a4"/>
        <w:rPr>
          <w:rFonts w:ascii="Times New Roman" w:hAnsi="Times New Roman"/>
          <w:sz w:val="24"/>
          <w:szCs w:val="24"/>
        </w:rPr>
      </w:pPr>
      <w:r w:rsidRPr="00BF3D8E">
        <w:rPr>
          <w:rFonts w:ascii="Times New Roman" w:eastAsia="Calibri" w:hAnsi="Times New Roman"/>
          <w:sz w:val="24"/>
          <w:szCs w:val="24"/>
        </w:rPr>
        <w:t xml:space="preserve">3.8. </w:t>
      </w:r>
      <w:proofErr w:type="gramStart"/>
      <w:r w:rsidRPr="00BF3D8E">
        <w:rPr>
          <w:rFonts w:ascii="Times New Roman" w:eastAsia="Calibri" w:hAnsi="Times New Roman"/>
          <w:sz w:val="24"/>
          <w:szCs w:val="24"/>
        </w:rPr>
        <w:t>Справка</w:t>
      </w:r>
      <w:proofErr w:type="gramEnd"/>
      <w:r w:rsidRPr="00BF3D8E">
        <w:rPr>
          <w:rFonts w:ascii="Times New Roman" w:eastAsia="Calibri" w:hAnsi="Times New Roman"/>
          <w:sz w:val="24"/>
          <w:szCs w:val="24"/>
        </w:rPr>
        <w:t xml:space="preserve"> подтверждающая решение аттестационной комиссии с подписью директора </w:t>
      </w:r>
      <w:r>
        <w:rPr>
          <w:rFonts w:ascii="Times New Roman" w:eastAsia="Calibri" w:hAnsi="Times New Roman"/>
          <w:sz w:val="24"/>
          <w:szCs w:val="24"/>
        </w:rPr>
        <w:t>школы</w:t>
      </w:r>
      <w:r w:rsidRPr="00BF3D8E">
        <w:rPr>
          <w:rFonts w:ascii="Times New Roman" w:eastAsia="Calibri" w:hAnsi="Times New Roman"/>
          <w:sz w:val="24"/>
          <w:szCs w:val="24"/>
        </w:rPr>
        <w:t xml:space="preserve"> вкладывается в личное дело работника.</w:t>
      </w:r>
    </w:p>
    <w:p w:rsidR="008D38E1" w:rsidRPr="00BF3D8E" w:rsidRDefault="008D38E1" w:rsidP="00BF3D8E">
      <w:pPr>
        <w:pStyle w:val="a4"/>
        <w:rPr>
          <w:rFonts w:ascii="Times New Roman" w:hAnsi="Times New Roman"/>
          <w:sz w:val="24"/>
          <w:szCs w:val="24"/>
        </w:rPr>
      </w:pPr>
    </w:p>
    <w:sectPr w:rsidR="008D38E1" w:rsidRPr="00BF3D8E" w:rsidSect="00907C8B">
      <w:pgSz w:w="11900" w:h="16838"/>
      <w:pgMar w:top="755" w:right="846" w:bottom="1440"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D6C"/>
    <w:multiLevelType w:val="hybridMultilevel"/>
    <w:tmpl w:val="6A023B3C"/>
    <w:lvl w:ilvl="0" w:tplc="E3D4EA9E">
      <w:start w:val="1"/>
      <w:numFmt w:val="bullet"/>
      <w:lvlText w:val=""/>
      <w:lvlJc w:val="left"/>
    </w:lvl>
    <w:lvl w:ilvl="1" w:tplc="34843534">
      <w:numFmt w:val="decimal"/>
      <w:lvlText w:val=""/>
      <w:lvlJc w:val="left"/>
    </w:lvl>
    <w:lvl w:ilvl="2" w:tplc="6A582FF2">
      <w:numFmt w:val="decimal"/>
      <w:lvlText w:val=""/>
      <w:lvlJc w:val="left"/>
    </w:lvl>
    <w:lvl w:ilvl="3" w:tplc="CE9CF182">
      <w:numFmt w:val="decimal"/>
      <w:lvlText w:val=""/>
      <w:lvlJc w:val="left"/>
    </w:lvl>
    <w:lvl w:ilvl="4" w:tplc="B4DE1B08">
      <w:numFmt w:val="decimal"/>
      <w:lvlText w:val=""/>
      <w:lvlJc w:val="left"/>
    </w:lvl>
    <w:lvl w:ilvl="5" w:tplc="79A08D50">
      <w:numFmt w:val="decimal"/>
      <w:lvlText w:val=""/>
      <w:lvlJc w:val="left"/>
    </w:lvl>
    <w:lvl w:ilvl="6" w:tplc="CCF21C46">
      <w:numFmt w:val="decimal"/>
      <w:lvlText w:val=""/>
      <w:lvlJc w:val="left"/>
    </w:lvl>
    <w:lvl w:ilvl="7" w:tplc="F96E8AD8">
      <w:numFmt w:val="decimal"/>
      <w:lvlText w:val=""/>
      <w:lvlJc w:val="left"/>
    </w:lvl>
    <w:lvl w:ilvl="8" w:tplc="F560E99C">
      <w:numFmt w:val="decimal"/>
      <w:lvlText w:val=""/>
      <w:lvlJc w:val="left"/>
    </w:lvl>
  </w:abstractNum>
  <w:abstractNum w:abstractNumId="1">
    <w:nsid w:val="00004AE1"/>
    <w:multiLevelType w:val="hybridMultilevel"/>
    <w:tmpl w:val="051A03C6"/>
    <w:lvl w:ilvl="0" w:tplc="00BA3A28">
      <w:start w:val="1"/>
      <w:numFmt w:val="bullet"/>
      <w:lvlText w:val=""/>
      <w:lvlJc w:val="left"/>
    </w:lvl>
    <w:lvl w:ilvl="1" w:tplc="660AE4B8">
      <w:numFmt w:val="decimal"/>
      <w:lvlText w:val=""/>
      <w:lvlJc w:val="left"/>
    </w:lvl>
    <w:lvl w:ilvl="2" w:tplc="25E423D2">
      <w:numFmt w:val="decimal"/>
      <w:lvlText w:val=""/>
      <w:lvlJc w:val="left"/>
    </w:lvl>
    <w:lvl w:ilvl="3" w:tplc="81229376">
      <w:numFmt w:val="decimal"/>
      <w:lvlText w:val=""/>
      <w:lvlJc w:val="left"/>
    </w:lvl>
    <w:lvl w:ilvl="4" w:tplc="A35227D4">
      <w:numFmt w:val="decimal"/>
      <w:lvlText w:val=""/>
      <w:lvlJc w:val="left"/>
    </w:lvl>
    <w:lvl w:ilvl="5" w:tplc="407AFA60">
      <w:numFmt w:val="decimal"/>
      <w:lvlText w:val=""/>
      <w:lvlJc w:val="left"/>
    </w:lvl>
    <w:lvl w:ilvl="6" w:tplc="C1BCC260">
      <w:numFmt w:val="decimal"/>
      <w:lvlText w:val=""/>
      <w:lvlJc w:val="left"/>
    </w:lvl>
    <w:lvl w:ilvl="7" w:tplc="63D098D6">
      <w:numFmt w:val="decimal"/>
      <w:lvlText w:val=""/>
      <w:lvlJc w:val="left"/>
    </w:lvl>
    <w:lvl w:ilvl="8" w:tplc="C6788ED0">
      <w:numFmt w:val="decimal"/>
      <w:lvlText w:val=""/>
      <w:lvlJc w:val="left"/>
    </w:lvl>
  </w:abstractNum>
  <w:abstractNum w:abstractNumId="2">
    <w:nsid w:val="00006784"/>
    <w:multiLevelType w:val="hybridMultilevel"/>
    <w:tmpl w:val="946456D0"/>
    <w:lvl w:ilvl="0" w:tplc="D67A94AE">
      <w:start w:val="1"/>
      <w:numFmt w:val="bullet"/>
      <w:lvlText w:val=""/>
      <w:lvlJc w:val="left"/>
    </w:lvl>
    <w:lvl w:ilvl="1" w:tplc="83C6EC70">
      <w:numFmt w:val="decimal"/>
      <w:lvlText w:val=""/>
      <w:lvlJc w:val="left"/>
    </w:lvl>
    <w:lvl w:ilvl="2" w:tplc="4104AB1C">
      <w:numFmt w:val="decimal"/>
      <w:lvlText w:val=""/>
      <w:lvlJc w:val="left"/>
    </w:lvl>
    <w:lvl w:ilvl="3" w:tplc="04582728">
      <w:numFmt w:val="decimal"/>
      <w:lvlText w:val=""/>
      <w:lvlJc w:val="left"/>
    </w:lvl>
    <w:lvl w:ilvl="4" w:tplc="763E94F8">
      <w:numFmt w:val="decimal"/>
      <w:lvlText w:val=""/>
      <w:lvlJc w:val="left"/>
    </w:lvl>
    <w:lvl w:ilvl="5" w:tplc="76A4FCCE">
      <w:numFmt w:val="decimal"/>
      <w:lvlText w:val=""/>
      <w:lvlJc w:val="left"/>
    </w:lvl>
    <w:lvl w:ilvl="6" w:tplc="28AC96F4">
      <w:numFmt w:val="decimal"/>
      <w:lvlText w:val=""/>
      <w:lvlJc w:val="left"/>
    </w:lvl>
    <w:lvl w:ilvl="7" w:tplc="920417A8">
      <w:numFmt w:val="decimal"/>
      <w:lvlText w:val=""/>
      <w:lvlJc w:val="left"/>
    </w:lvl>
    <w:lvl w:ilvl="8" w:tplc="F94802D6">
      <w:numFmt w:val="decimal"/>
      <w:lvlText w:val=""/>
      <w:lvlJc w:val="left"/>
    </w:lvl>
  </w:abstractNum>
  <w:abstractNum w:abstractNumId="3">
    <w:nsid w:val="640860DF"/>
    <w:multiLevelType w:val="multilevel"/>
    <w:tmpl w:val="AED6BF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07C8B"/>
    <w:rsid w:val="00004C6C"/>
    <w:rsid w:val="001B58B4"/>
    <w:rsid w:val="003E0DD5"/>
    <w:rsid w:val="005177B8"/>
    <w:rsid w:val="006231FD"/>
    <w:rsid w:val="008D38E1"/>
    <w:rsid w:val="00907C8B"/>
    <w:rsid w:val="00BF3D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C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8D38E1"/>
    <w:rPr>
      <w:rFonts w:ascii="Calibri" w:eastAsia="Times New Roman" w:hAnsi="Calibri"/>
      <w:lang w:eastAsia="en-US"/>
    </w:rPr>
  </w:style>
  <w:style w:type="paragraph" w:styleId="a5">
    <w:name w:val="List Paragraph"/>
    <w:basedOn w:val="a"/>
    <w:uiPriority w:val="34"/>
    <w:qFormat/>
    <w:rsid w:val="008D38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C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8D38E1"/>
    <w:rPr>
      <w:rFonts w:ascii="Calibri" w:eastAsia="Times New Roman" w:hAnsi="Calibri"/>
      <w:lang w:eastAsia="en-US"/>
    </w:rPr>
  </w:style>
  <w:style w:type="paragraph" w:styleId="a5">
    <w:name w:val="List Paragraph"/>
    <w:basedOn w:val="a"/>
    <w:uiPriority w:val="34"/>
    <w:qFormat/>
    <w:rsid w:val="008D38E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978</Words>
  <Characters>5578</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777</cp:lastModifiedBy>
  <cp:revision>3</cp:revision>
  <cp:lastPrinted>2019-02-15T11:20:00Z</cp:lastPrinted>
  <dcterms:created xsi:type="dcterms:W3CDTF">2020-02-02T17:21:00Z</dcterms:created>
  <dcterms:modified xsi:type="dcterms:W3CDTF">2020-02-02T17:21:00Z</dcterms:modified>
</cp:coreProperties>
</file>